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text" w:horzAnchor="margin" w:tblpY="-16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671"/>
        <w:gridCol w:w="5508"/>
        <w:gridCol w:w="3221"/>
      </w:tblGrid>
      <w:tr w:rsidR="00AB3AC2" w:rsidTr="009D59FD">
        <w:tc>
          <w:tcPr>
            <w:tcW w:w="1671" w:type="dxa"/>
            <w:vMerge w:val="restart"/>
          </w:tcPr>
          <w:p w:rsidR="00AB3AC2" w:rsidRDefault="00AB3AC2" w:rsidP="00AB3AC2">
            <w:pPr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 xml:space="preserve">Fiche </w:t>
            </w:r>
          </w:p>
          <w:p w:rsidR="00AB3AC2" w:rsidRPr="00AB3AC2" w:rsidRDefault="00AB3AC2" w:rsidP="00AB3AC2">
            <w:pPr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>N°1</w:t>
            </w:r>
          </w:p>
        </w:tc>
        <w:tc>
          <w:tcPr>
            <w:tcW w:w="5508" w:type="dxa"/>
          </w:tcPr>
          <w:p w:rsidR="00AB3AC2" w:rsidRDefault="00AB3AC2" w:rsidP="00AB3AC2">
            <w:pPr>
              <w:jc w:val="center"/>
              <w:rPr>
                <w:b/>
                <w:bCs/>
                <w:sz w:val="44"/>
                <w:szCs w:val="44"/>
              </w:rPr>
            </w:pPr>
            <w:r w:rsidRPr="00AB3AC2">
              <w:rPr>
                <w:b/>
                <w:bCs/>
                <w:sz w:val="44"/>
                <w:szCs w:val="44"/>
              </w:rPr>
              <w:t>ULTIMATE FRISBEE</w:t>
            </w:r>
          </w:p>
          <w:p w:rsidR="00AB3AC2" w:rsidRPr="00AB3AC2" w:rsidRDefault="00AB3AC2" w:rsidP="00AB3AC2">
            <w:pPr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3221" w:type="dxa"/>
            <w:vMerge w:val="restart"/>
          </w:tcPr>
          <w:p w:rsidR="00AB3AC2" w:rsidRDefault="00AB3AC2" w:rsidP="00AB3AC2">
            <w:pPr>
              <w:rPr>
                <w:b/>
                <w:bCs/>
              </w:rPr>
            </w:pPr>
            <w:r w:rsidRPr="00AB3AC2">
              <w:rPr>
                <w:b/>
                <w:bCs/>
                <w:noProof/>
              </w:rPr>
              <w:drawing>
                <wp:anchor distT="0" distB="0" distL="114300" distR="114300" simplePos="0" relativeHeight="251665408" behindDoc="1" locked="0" layoutInCell="1" allowOverlap="1" wp14:anchorId="7A077BC7" wp14:editId="0C248851">
                  <wp:simplePos x="0" y="0"/>
                  <wp:positionH relativeFrom="column">
                    <wp:posOffset>81280</wp:posOffset>
                  </wp:positionH>
                  <wp:positionV relativeFrom="paragraph">
                    <wp:posOffset>286022</wp:posOffset>
                  </wp:positionV>
                  <wp:extent cx="1755282" cy="797923"/>
                  <wp:effectExtent l="0" t="0" r="0" b="2540"/>
                  <wp:wrapNone/>
                  <wp:docPr id="1028" name="Picture 4" descr="220+ Ultimate Stock Illustrations, graphiques vectoriels libre de droits et  Clip Art - iStock | Frisbee, Badminton, Sports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1CC6E1-C774-7E79-1E9B-3EB8A942D0C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 descr="220+ Ultimate Stock Illustrations, graphiques vectoriels libre de droits et  Clip Art - iStock | Frisbee, Badminton, Sports">
                            <a:extLst>
                              <a:ext uri="{FF2B5EF4-FFF2-40B4-BE49-F238E27FC236}">
                                <a16:creationId xmlns:a16="http://schemas.microsoft.com/office/drawing/2014/main" id="{561CC6E1-C774-7E79-1E9B-3EB8A942D0C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498" b="28036"/>
                          <a:stretch/>
                        </pic:blipFill>
                        <pic:spPr bwMode="auto">
                          <a:xfrm>
                            <a:off x="0" y="0"/>
                            <a:ext cx="1755282" cy="797923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B3AC2" w:rsidTr="009D59FD">
        <w:tc>
          <w:tcPr>
            <w:tcW w:w="1671" w:type="dxa"/>
            <w:vMerge/>
          </w:tcPr>
          <w:p w:rsidR="00AB3AC2" w:rsidRPr="00AB3AC2" w:rsidRDefault="00AB3AC2" w:rsidP="00AB3AC2">
            <w:pPr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5508" w:type="dxa"/>
          </w:tcPr>
          <w:p w:rsidR="00AB3AC2" w:rsidRDefault="00AB3AC2" w:rsidP="00AB3AC2">
            <w:pPr>
              <w:jc w:val="center"/>
              <w:rPr>
                <w:b/>
                <w:bCs/>
                <w:sz w:val="44"/>
                <w:szCs w:val="44"/>
              </w:rPr>
            </w:pPr>
            <w:r w:rsidRPr="00AB3AC2">
              <w:rPr>
                <w:b/>
                <w:bCs/>
                <w:sz w:val="44"/>
                <w:szCs w:val="44"/>
              </w:rPr>
              <w:t>LE FAIR PLAY, c’est quoi ?</w:t>
            </w:r>
          </w:p>
          <w:p w:rsidR="00AB3AC2" w:rsidRPr="00AB3AC2" w:rsidRDefault="00AB3AC2" w:rsidP="00AB3AC2">
            <w:pPr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3221" w:type="dxa"/>
            <w:vMerge/>
          </w:tcPr>
          <w:p w:rsidR="00AB3AC2" w:rsidRDefault="00AB3AC2" w:rsidP="00AB3AC2">
            <w:pPr>
              <w:rPr>
                <w:b/>
                <w:bCs/>
              </w:rPr>
            </w:pPr>
          </w:p>
        </w:tc>
      </w:tr>
    </w:tbl>
    <w:p w:rsidR="00AB3AC2" w:rsidRDefault="00AB3AC2" w:rsidP="00AB3AC2">
      <w:pPr>
        <w:rPr>
          <w:b/>
          <w:bCs/>
        </w:rPr>
      </w:pPr>
    </w:p>
    <w:p w:rsidR="00AB3AC2" w:rsidRDefault="00AB3AC2" w:rsidP="00AB3AC2">
      <w:pPr>
        <w:rPr>
          <w:b/>
          <w:bCs/>
        </w:rPr>
      </w:pPr>
    </w:p>
    <w:p w:rsidR="009D59FD" w:rsidRDefault="009D59FD" w:rsidP="00AB3AC2">
      <w:pPr>
        <w:rPr>
          <w:b/>
          <w:bCs/>
        </w:rPr>
      </w:pPr>
    </w:p>
    <w:p w:rsidR="00AB3AC2" w:rsidRPr="009D59FD" w:rsidRDefault="00AB3AC2" w:rsidP="009D59FD">
      <w:pPr>
        <w:jc w:val="center"/>
        <w:rPr>
          <w:b/>
          <w:bCs/>
          <w:sz w:val="32"/>
          <w:szCs w:val="32"/>
        </w:rPr>
      </w:pPr>
      <w:r w:rsidRPr="009D59FD">
        <w:rPr>
          <w:b/>
          <w:bCs/>
          <w:sz w:val="32"/>
          <w:szCs w:val="32"/>
        </w:rPr>
        <w:t>JE SUIS FAIR-PLAY, SI JE RESPECTE CES 4 CRITERES :</w:t>
      </w:r>
    </w:p>
    <w:p w:rsidR="009D59FD" w:rsidRDefault="009D59FD" w:rsidP="00AB3AC2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4B09235">
            <wp:simplePos x="0" y="0"/>
            <wp:positionH relativeFrom="column">
              <wp:posOffset>4729933</wp:posOffset>
            </wp:positionH>
            <wp:positionV relativeFrom="paragraph">
              <wp:posOffset>5108665</wp:posOffset>
            </wp:positionV>
            <wp:extent cx="680357" cy="680357"/>
            <wp:effectExtent l="38100" t="38100" r="43815" b="43815"/>
            <wp:wrapNone/>
            <wp:docPr id="256939967" name="Image 1" descr="Huddle Stock Illustrations, Vecteurs, &amp; Clipart – (2,658 Stock  Illustration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uddle Stock Illustrations, Vecteurs, &amp; Clipart – (2,658 Stock  Illustrations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357" cy="680357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40404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lledutableau"/>
        <w:tblpPr w:leftFromText="141" w:rightFromText="141" w:vertAnchor="text" w:horzAnchor="margin" w:tblpY="-80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62"/>
        <w:gridCol w:w="9852"/>
      </w:tblGrid>
      <w:tr w:rsidR="009D59FD" w:rsidTr="009D59FD">
        <w:tc>
          <w:tcPr>
            <w:tcW w:w="562" w:type="dxa"/>
            <w:shd w:val="clear" w:color="auto" w:fill="BFBFBF" w:themeFill="background1" w:themeFillShade="BF"/>
          </w:tcPr>
          <w:p w:rsidR="009D59FD" w:rsidRPr="009D59FD" w:rsidRDefault="009D59FD" w:rsidP="009D59FD">
            <w:pPr>
              <w:jc w:val="center"/>
              <w:rPr>
                <w:b/>
                <w:bCs/>
                <w:sz w:val="48"/>
                <w:szCs w:val="48"/>
              </w:rPr>
            </w:pPr>
            <w:r w:rsidRPr="009D59FD">
              <w:rPr>
                <w:b/>
                <w:bCs/>
                <w:sz w:val="48"/>
                <w:szCs w:val="48"/>
              </w:rPr>
              <w:t>1</w:t>
            </w:r>
          </w:p>
        </w:tc>
        <w:tc>
          <w:tcPr>
            <w:tcW w:w="9888" w:type="dxa"/>
          </w:tcPr>
          <w:p w:rsidR="009D59FD" w:rsidRPr="009D59FD" w:rsidRDefault="009D59FD" w:rsidP="009D59FD">
            <w:pPr>
              <w:jc w:val="center"/>
              <w:rPr>
                <w:sz w:val="40"/>
                <w:szCs w:val="40"/>
              </w:rPr>
            </w:pPr>
            <w:r w:rsidRPr="009D59FD">
              <w:rPr>
                <w:b/>
                <w:bCs/>
                <w:sz w:val="40"/>
                <w:szCs w:val="40"/>
                <w:u w:val="single"/>
              </w:rPr>
              <w:t>F</w:t>
            </w:r>
            <w:r w:rsidR="00AB3AC2" w:rsidRPr="00AB3AC2">
              <w:rPr>
                <w:b/>
                <w:bCs/>
                <w:sz w:val="40"/>
                <w:szCs w:val="40"/>
                <w:u w:val="single"/>
              </w:rPr>
              <w:t>autes et contacts</w:t>
            </w:r>
            <w:r w:rsidR="00AB3AC2" w:rsidRPr="00AB3AC2">
              <w:rPr>
                <w:sz w:val="40"/>
                <w:szCs w:val="40"/>
              </w:rPr>
              <w:t> :</w:t>
            </w:r>
          </w:p>
          <w:p w:rsidR="009D59FD" w:rsidRPr="009D59FD" w:rsidRDefault="009D59FD" w:rsidP="009D59F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</w:t>
            </w:r>
            <w:r w:rsidR="00AB3AC2" w:rsidRPr="00AB3AC2">
              <w:rPr>
                <w:sz w:val="32"/>
                <w:szCs w:val="32"/>
              </w:rPr>
              <w:t>e ne fais pas de contact. Mon engagement physique, mon envie de gagner ne doit jamais compromettre l’intégrité physique des autres joueurs.</w:t>
            </w:r>
          </w:p>
        </w:tc>
      </w:tr>
      <w:tr w:rsidR="009D59FD" w:rsidTr="009D59FD">
        <w:tc>
          <w:tcPr>
            <w:tcW w:w="562" w:type="dxa"/>
            <w:shd w:val="clear" w:color="auto" w:fill="BFBFBF" w:themeFill="background1" w:themeFillShade="BF"/>
          </w:tcPr>
          <w:p w:rsidR="009D59FD" w:rsidRPr="009D59FD" w:rsidRDefault="009D59FD" w:rsidP="009D59FD">
            <w:pPr>
              <w:jc w:val="center"/>
              <w:rPr>
                <w:b/>
                <w:bCs/>
                <w:sz w:val="48"/>
                <w:szCs w:val="48"/>
              </w:rPr>
            </w:pPr>
            <w:r w:rsidRPr="009D59FD">
              <w:rPr>
                <w:b/>
                <w:bCs/>
                <w:sz w:val="48"/>
                <w:szCs w:val="48"/>
              </w:rPr>
              <w:t>2</w:t>
            </w:r>
          </w:p>
        </w:tc>
        <w:tc>
          <w:tcPr>
            <w:tcW w:w="9888" w:type="dxa"/>
          </w:tcPr>
          <w:p w:rsidR="009D59FD" w:rsidRPr="009D59FD" w:rsidRDefault="00AB3AC2" w:rsidP="009D59FD">
            <w:pPr>
              <w:jc w:val="center"/>
              <w:rPr>
                <w:sz w:val="40"/>
                <w:szCs w:val="40"/>
              </w:rPr>
            </w:pPr>
            <w:r w:rsidRPr="00AB3AC2">
              <w:rPr>
                <w:b/>
                <w:bCs/>
                <w:sz w:val="40"/>
                <w:szCs w:val="40"/>
                <w:u w:val="single"/>
              </w:rPr>
              <w:t>Connaissance et application des règles</w:t>
            </w:r>
            <w:r w:rsidRPr="00AB3AC2">
              <w:rPr>
                <w:sz w:val="40"/>
                <w:szCs w:val="40"/>
              </w:rPr>
              <w:t xml:space="preserve"> :</w:t>
            </w:r>
          </w:p>
          <w:p w:rsidR="009D59FD" w:rsidRDefault="00AB3AC2" w:rsidP="009D59FD">
            <w:pPr>
              <w:jc w:val="center"/>
              <w:rPr>
                <w:sz w:val="32"/>
                <w:szCs w:val="32"/>
              </w:rPr>
            </w:pPr>
            <w:r w:rsidRPr="00AB3AC2">
              <w:rPr>
                <w:sz w:val="32"/>
                <w:szCs w:val="32"/>
              </w:rPr>
              <w:t>« Enfreindre les règles, c’est tricher »</w:t>
            </w:r>
          </w:p>
          <w:p w:rsidR="009D59FD" w:rsidRPr="009D59FD" w:rsidRDefault="009D59FD" w:rsidP="009D59F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sz w:val="32"/>
                <w:szCs w:val="32"/>
              </w:rPr>
              <w:t>J</w:t>
            </w:r>
            <w:r w:rsidR="00AB3AC2" w:rsidRPr="00AB3AC2">
              <w:rPr>
                <w:sz w:val="32"/>
                <w:szCs w:val="32"/>
              </w:rPr>
              <w:t>’appelle les fautes, je corrige mes erreurs et je sais discuter pour résoudre un litige. Je suis honnête, je ne transgresse pas volontairement les règles.</w:t>
            </w:r>
          </w:p>
        </w:tc>
      </w:tr>
      <w:tr w:rsidR="009D59FD" w:rsidTr="009D59FD">
        <w:tc>
          <w:tcPr>
            <w:tcW w:w="562" w:type="dxa"/>
            <w:shd w:val="clear" w:color="auto" w:fill="BFBFBF" w:themeFill="background1" w:themeFillShade="BF"/>
          </w:tcPr>
          <w:p w:rsidR="009D59FD" w:rsidRPr="009D59FD" w:rsidRDefault="009D59FD" w:rsidP="009D59FD">
            <w:pPr>
              <w:jc w:val="center"/>
              <w:rPr>
                <w:b/>
                <w:bCs/>
                <w:sz w:val="48"/>
                <w:szCs w:val="48"/>
              </w:rPr>
            </w:pPr>
            <w:r w:rsidRPr="009D59FD">
              <w:rPr>
                <w:b/>
                <w:bCs/>
                <w:sz w:val="48"/>
                <w:szCs w:val="48"/>
              </w:rPr>
              <w:t>3</w:t>
            </w:r>
          </w:p>
        </w:tc>
        <w:tc>
          <w:tcPr>
            <w:tcW w:w="9888" w:type="dxa"/>
          </w:tcPr>
          <w:p w:rsidR="009D59FD" w:rsidRPr="009D59FD" w:rsidRDefault="009D59FD" w:rsidP="009D59FD">
            <w:pPr>
              <w:jc w:val="center"/>
              <w:rPr>
                <w:sz w:val="40"/>
                <w:szCs w:val="40"/>
              </w:rPr>
            </w:pPr>
            <w:r w:rsidRPr="009D59FD">
              <w:rPr>
                <w:b/>
                <w:bCs/>
                <w:sz w:val="40"/>
                <w:szCs w:val="40"/>
                <w:u w:val="single"/>
              </w:rPr>
              <w:t>T</w:t>
            </w:r>
            <w:r w:rsidR="00AB3AC2" w:rsidRPr="00AB3AC2">
              <w:rPr>
                <w:b/>
                <w:bCs/>
                <w:sz w:val="40"/>
                <w:szCs w:val="40"/>
                <w:u w:val="single"/>
              </w:rPr>
              <w:t xml:space="preserve">emps de jeu </w:t>
            </w:r>
            <w:r w:rsidR="00AB3AC2" w:rsidRPr="00AB3AC2">
              <w:rPr>
                <w:sz w:val="40"/>
                <w:szCs w:val="40"/>
              </w:rPr>
              <w:t>:</w:t>
            </w:r>
          </w:p>
          <w:p w:rsidR="009D59FD" w:rsidRPr="009D59FD" w:rsidRDefault="009D59FD" w:rsidP="009D59F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</w:t>
            </w:r>
            <w:r w:rsidR="00AB3AC2" w:rsidRPr="00AB3AC2">
              <w:rPr>
                <w:sz w:val="32"/>
                <w:szCs w:val="32"/>
              </w:rPr>
              <w:t>e ne fais pas perdre du temps de jeu, je me mets et remets en place efficacement avec mon équipe pour jouer rapidement.</w:t>
            </w:r>
          </w:p>
        </w:tc>
      </w:tr>
      <w:tr w:rsidR="009D59FD" w:rsidTr="009D59FD">
        <w:tc>
          <w:tcPr>
            <w:tcW w:w="562" w:type="dxa"/>
            <w:shd w:val="clear" w:color="auto" w:fill="BFBFBF" w:themeFill="background1" w:themeFillShade="BF"/>
          </w:tcPr>
          <w:p w:rsidR="009D59FD" w:rsidRPr="009D59FD" w:rsidRDefault="009D59FD" w:rsidP="009D59FD">
            <w:pPr>
              <w:jc w:val="center"/>
              <w:rPr>
                <w:b/>
                <w:bCs/>
                <w:sz w:val="48"/>
                <w:szCs w:val="48"/>
              </w:rPr>
            </w:pPr>
            <w:r w:rsidRPr="009D59FD">
              <w:rPr>
                <w:b/>
                <w:bCs/>
                <w:sz w:val="48"/>
                <w:szCs w:val="48"/>
              </w:rPr>
              <w:t>4</w:t>
            </w:r>
          </w:p>
        </w:tc>
        <w:tc>
          <w:tcPr>
            <w:tcW w:w="9888" w:type="dxa"/>
          </w:tcPr>
          <w:p w:rsidR="009D59FD" w:rsidRPr="009D59FD" w:rsidRDefault="00AB3AC2" w:rsidP="009D59FD">
            <w:pPr>
              <w:jc w:val="center"/>
              <w:rPr>
                <w:sz w:val="40"/>
                <w:szCs w:val="40"/>
              </w:rPr>
            </w:pPr>
            <w:r w:rsidRPr="00AB3AC2">
              <w:rPr>
                <w:b/>
                <w:bCs/>
                <w:sz w:val="40"/>
                <w:szCs w:val="40"/>
                <w:u w:val="single"/>
              </w:rPr>
              <w:t>État d’esprit et maîtrise de soi</w:t>
            </w:r>
            <w:r w:rsidRPr="00AB3AC2">
              <w:rPr>
                <w:sz w:val="40"/>
                <w:szCs w:val="40"/>
              </w:rPr>
              <w:t xml:space="preserve"> :</w:t>
            </w:r>
          </w:p>
          <w:p w:rsidR="009D59FD" w:rsidRPr="009D59FD" w:rsidRDefault="009D59FD" w:rsidP="009D59F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</w:t>
            </w:r>
            <w:r w:rsidR="00AB3AC2" w:rsidRPr="00AB3AC2">
              <w:rPr>
                <w:sz w:val="32"/>
                <w:szCs w:val="32"/>
              </w:rPr>
              <w:t xml:space="preserve">e donne le meilleur de moi-même, je ne recherche pas l’exploit personnel, je célèbre la victoire humblement, j’accepte de jouer avec tous. Je peux utiliser le temps mort si les émotions l’emportent (nous sommes </w:t>
            </w:r>
            <w:r w:rsidRPr="00AB3AC2">
              <w:rPr>
                <w:sz w:val="32"/>
                <w:szCs w:val="32"/>
              </w:rPr>
              <w:t>humains !</w:t>
            </w:r>
            <w:r w:rsidR="00AB3AC2" w:rsidRPr="00AB3AC2">
              <w:rPr>
                <w:sz w:val="32"/>
                <w:szCs w:val="32"/>
              </w:rPr>
              <w:t>). Tout le monde doit quitter le terrain en étant de « bonne humeur ».</w:t>
            </w:r>
          </w:p>
        </w:tc>
      </w:tr>
    </w:tbl>
    <w:p w:rsidR="009D59FD" w:rsidRDefault="009D59FD" w:rsidP="00AB3AC2">
      <w:pPr>
        <w:rPr>
          <w:b/>
          <w:bCs/>
        </w:rPr>
      </w:pPr>
    </w:p>
    <w:p w:rsidR="009D59FD" w:rsidRDefault="009D59FD" w:rsidP="00AB3AC2">
      <w:pPr>
        <w:rPr>
          <w:b/>
          <w:bCs/>
        </w:rPr>
      </w:pPr>
    </w:p>
    <w:p w:rsidR="009D59FD" w:rsidRPr="009D59FD" w:rsidRDefault="009D59FD" w:rsidP="009D59FD">
      <w:pPr>
        <w:jc w:val="center"/>
        <w:rPr>
          <w:b/>
          <w:bCs/>
          <w:sz w:val="32"/>
          <w:szCs w:val="32"/>
        </w:rPr>
      </w:pPr>
      <w:r w:rsidRPr="009D59FD">
        <w:rPr>
          <w:b/>
          <w:bCs/>
          <w:sz w:val="32"/>
          <w:szCs w:val="32"/>
        </w:rPr>
        <w:t>ET DANS MON PRE-HUDLLE ?</w:t>
      </w:r>
    </w:p>
    <w:p w:rsidR="00AB3AC2" w:rsidRPr="00AB3AC2" w:rsidRDefault="00AB3AC2" w:rsidP="00AB3AC2">
      <w:r>
        <w:fldChar w:fldCharType="begin"/>
      </w:r>
      <w:r>
        <w:instrText xml:space="preserve"> INCLUDEPICTURE "https://thumbs.dreamstime.com/b/le-groupe-de-gens-heureux-se-tiennent-en-cercle-et-%C3%A9treignant-%C3%A9quipe-d-hommes-femmes-concept-des-affaires-communication-amiti%C3%A9-193720496.jpg" \* MERGEFORMATINET </w:instrText>
      </w:r>
      <w:r w:rsidR="00000000">
        <w:fldChar w:fldCharType="separate"/>
      </w:r>
      <w:r>
        <w:fldChar w:fldCharType="end"/>
      </w:r>
    </w:p>
    <w:tbl>
      <w:tblPr>
        <w:tblStyle w:val="Grilledutableau"/>
        <w:tblW w:w="10510" w:type="dxa"/>
        <w:tblLook w:val="04A0" w:firstRow="1" w:lastRow="0" w:firstColumn="1" w:lastColumn="0" w:noHBand="0" w:noVBand="1"/>
      </w:tblPr>
      <w:tblGrid>
        <w:gridCol w:w="2627"/>
        <w:gridCol w:w="2627"/>
        <w:gridCol w:w="2628"/>
        <w:gridCol w:w="2628"/>
      </w:tblGrid>
      <w:tr w:rsidR="009D59FD" w:rsidTr="00AC51C9">
        <w:trPr>
          <w:trHeight w:val="917"/>
        </w:trPr>
        <w:tc>
          <w:tcPr>
            <w:tcW w:w="2627" w:type="dxa"/>
            <w:shd w:val="clear" w:color="auto" w:fill="FF0000"/>
          </w:tcPr>
          <w:p w:rsidR="009D59FD" w:rsidRPr="009D59FD" w:rsidRDefault="009D59FD" w:rsidP="009D59FD">
            <w:pPr>
              <w:tabs>
                <w:tab w:val="center" w:pos="1198"/>
                <w:tab w:val="right" w:pos="2396"/>
              </w:tabs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ab/>
            </w:r>
            <w:r w:rsidRPr="009D59FD">
              <w:rPr>
                <w:b/>
                <w:bCs/>
                <w:sz w:val="32"/>
                <w:szCs w:val="32"/>
              </w:rPr>
              <w:t xml:space="preserve">ROUGE </w:t>
            </w:r>
            <w:r>
              <w:rPr>
                <w:b/>
                <w:bCs/>
                <w:sz w:val="32"/>
                <w:szCs w:val="32"/>
              </w:rPr>
              <w:tab/>
            </w:r>
          </w:p>
          <w:p w:rsidR="009D59FD" w:rsidRPr="009D59FD" w:rsidRDefault="009D59FD" w:rsidP="009D59FD">
            <w:pPr>
              <w:jc w:val="center"/>
              <w:rPr>
                <w:b/>
                <w:bCs/>
                <w:sz w:val="32"/>
                <w:szCs w:val="32"/>
              </w:rPr>
            </w:pPr>
            <w:r w:rsidRPr="009D59FD">
              <w:rPr>
                <w:b/>
                <w:bCs/>
                <w:sz w:val="32"/>
                <w:szCs w:val="32"/>
              </w:rPr>
              <w:t>(</w:t>
            </w:r>
            <w:proofErr w:type="gramStart"/>
            <w:r w:rsidRPr="009D59FD">
              <w:rPr>
                <w:b/>
                <w:bCs/>
                <w:sz w:val="32"/>
                <w:szCs w:val="32"/>
              </w:rPr>
              <w:t>ou</w:t>
            </w:r>
            <w:proofErr w:type="gramEnd"/>
            <w:r w:rsidRPr="009D59FD">
              <w:rPr>
                <w:b/>
                <w:bCs/>
                <w:sz w:val="32"/>
                <w:szCs w:val="32"/>
              </w:rPr>
              <w:t xml:space="preserve"> 1)</w:t>
            </w:r>
          </w:p>
        </w:tc>
        <w:tc>
          <w:tcPr>
            <w:tcW w:w="2627" w:type="dxa"/>
            <w:shd w:val="clear" w:color="auto" w:fill="FFFF00"/>
          </w:tcPr>
          <w:p w:rsidR="009D59FD" w:rsidRPr="009D59FD" w:rsidRDefault="009D59FD" w:rsidP="009D59FD">
            <w:pPr>
              <w:jc w:val="center"/>
              <w:rPr>
                <w:b/>
                <w:bCs/>
                <w:sz w:val="32"/>
                <w:szCs w:val="32"/>
              </w:rPr>
            </w:pPr>
            <w:r w:rsidRPr="009D59FD">
              <w:rPr>
                <w:b/>
                <w:bCs/>
                <w:sz w:val="32"/>
                <w:szCs w:val="32"/>
              </w:rPr>
              <w:t xml:space="preserve">JAUNE </w:t>
            </w:r>
          </w:p>
          <w:p w:rsidR="009D59FD" w:rsidRPr="009D59FD" w:rsidRDefault="009D59FD" w:rsidP="009D59FD">
            <w:pPr>
              <w:jc w:val="center"/>
              <w:rPr>
                <w:b/>
                <w:bCs/>
                <w:sz w:val="32"/>
                <w:szCs w:val="32"/>
              </w:rPr>
            </w:pPr>
            <w:r w:rsidRPr="009D59FD">
              <w:rPr>
                <w:b/>
                <w:bCs/>
                <w:sz w:val="32"/>
                <w:szCs w:val="32"/>
              </w:rPr>
              <w:t>(</w:t>
            </w:r>
            <w:proofErr w:type="gramStart"/>
            <w:r w:rsidRPr="009D59FD">
              <w:rPr>
                <w:b/>
                <w:bCs/>
                <w:sz w:val="32"/>
                <w:szCs w:val="32"/>
              </w:rPr>
              <w:t>ou</w:t>
            </w:r>
            <w:proofErr w:type="gramEnd"/>
            <w:r w:rsidRPr="009D59FD">
              <w:rPr>
                <w:b/>
                <w:bCs/>
                <w:sz w:val="32"/>
                <w:szCs w:val="32"/>
              </w:rPr>
              <w:t xml:space="preserve"> 2)</w:t>
            </w:r>
          </w:p>
        </w:tc>
        <w:tc>
          <w:tcPr>
            <w:tcW w:w="2628" w:type="dxa"/>
            <w:shd w:val="clear" w:color="auto" w:fill="A8D08D" w:themeFill="accent6" w:themeFillTint="99"/>
          </w:tcPr>
          <w:p w:rsidR="009D59FD" w:rsidRPr="009D59FD" w:rsidRDefault="009D59FD" w:rsidP="009D59FD">
            <w:pPr>
              <w:jc w:val="center"/>
              <w:rPr>
                <w:b/>
                <w:bCs/>
                <w:sz w:val="32"/>
                <w:szCs w:val="32"/>
              </w:rPr>
            </w:pPr>
            <w:r w:rsidRPr="009D59FD">
              <w:rPr>
                <w:b/>
                <w:bCs/>
                <w:sz w:val="32"/>
                <w:szCs w:val="32"/>
              </w:rPr>
              <w:t xml:space="preserve">VERT </w:t>
            </w:r>
          </w:p>
          <w:p w:rsidR="009D59FD" w:rsidRPr="009D59FD" w:rsidRDefault="009D59FD" w:rsidP="009D59FD">
            <w:pPr>
              <w:jc w:val="center"/>
              <w:rPr>
                <w:b/>
                <w:bCs/>
                <w:sz w:val="32"/>
                <w:szCs w:val="32"/>
              </w:rPr>
            </w:pPr>
            <w:r w:rsidRPr="009D59FD">
              <w:rPr>
                <w:b/>
                <w:bCs/>
                <w:sz w:val="32"/>
                <w:szCs w:val="32"/>
              </w:rPr>
              <w:t>(</w:t>
            </w:r>
            <w:proofErr w:type="gramStart"/>
            <w:r w:rsidRPr="009D59FD">
              <w:rPr>
                <w:b/>
                <w:bCs/>
                <w:sz w:val="32"/>
                <w:szCs w:val="32"/>
              </w:rPr>
              <w:t>ou</w:t>
            </w:r>
            <w:proofErr w:type="gramEnd"/>
            <w:r w:rsidRPr="009D59FD">
              <w:rPr>
                <w:b/>
                <w:bCs/>
                <w:sz w:val="32"/>
                <w:szCs w:val="32"/>
              </w:rPr>
              <w:t xml:space="preserve"> 3)</w:t>
            </w:r>
          </w:p>
        </w:tc>
        <w:tc>
          <w:tcPr>
            <w:tcW w:w="2628" w:type="dxa"/>
            <w:shd w:val="clear" w:color="auto" w:fill="00B050"/>
          </w:tcPr>
          <w:p w:rsidR="009D59FD" w:rsidRPr="009D59FD" w:rsidRDefault="009D59FD" w:rsidP="009D59FD">
            <w:pPr>
              <w:jc w:val="center"/>
              <w:rPr>
                <w:b/>
                <w:bCs/>
                <w:sz w:val="32"/>
                <w:szCs w:val="32"/>
              </w:rPr>
            </w:pPr>
            <w:r w:rsidRPr="009D59FD">
              <w:rPr>
                <w:b/>
                <w:bCs/>
                <w:sz w:val="32"/>
                <w:szCs w:val="32"/>
              </w:rPr>
              <w:t xml:space="preserve">VERT FONCE </w:t>
            </w:r>
          </w:p>
          <w:p w:rsidR="009D59FD" w:rsidRPr="009D59FD" w:rsidRDefault="009D59FD" w:rsidP="009D59FD">
            <w:pPr>
              <w:jc w:val="center"/>
              <w:rPr>
                <w:b/>
                <w:bCs/>
                <w:sz w:val="32"/>
                <w:szCs w:val="32"/>
              </w:rPr>
            </w:pPr>
            <w:r w:rsidRPr="009D59FD">
              <w:rPr>
                <w:b/>
                <w:bCs/>
                <w:sz w:val="32"/>
                <w:szCs w:val="32"/>
              </w:rPr>
              <w:t>(</w:t>
            </w:r>
            <w:proofErr w:type="gramStart"/>
            <w:r w:rsidRPr="009D59FD">
              <w:rPr>
                <w:b/>
                <w:bCs/>
                <w:sz w:val="32"/>
                <w:szCs w:val="32"/>
              </w:rPr>
              <w:t>ou</w:t>
            </w:r>
            <w:proofErr w:type="gramEnd"/>
            <w:r w:rsidRPr="009D59FD">
              <w:rPr>
                <w:b/>
                <w:bCs/>
                <w:sz w:val="32"/>
                <w:szCs w:val="32"/>
              </w:rPr>
              <w:t xml:space="preserve"> 4)</w:t>
            </w:r>
          </w:p>
        </w:tc>
      </w:tr>
      <w:tr w:rsidR="009D59FD" w:rsidTr="00AC51C9">
        <w:trPr>
          <w:trHeight w:val="859"/>
        </w:trPr>
        <w:tc>
          <w:tcPr>
            <w:tcW w:w="2627" w:type="dxa"/>
          </w:tcPr>
          <w:p w:rsidR="009D59FD" w:rsidRPr="009D59FD" w:rsidRDefault="009D59FD" w:rsidP="009D59FD">
            <w:pPr>
              <w:jc w:val="center"/>
              <w:rPr>
                <w:sz w:val="32"/>
                <w:szCs w:val="32"/>
              </w:rPr>
            </w:pPr>
            <w:r w:rsidRPr="009D59FD">
              <w:rPr>
                <w:sz w:val="32"/>
                <w:szCs w:val="32"/>
              </w:rPr>
              <w:t xml:space="preserve">1 critère / 4 </w:t>
            </w:r>
            <w:proofErr w:type="gramStart"/>
            <w:r w:rsidRPr="009D59FD">
              <w:rPr>
                <w:sz w:val="32"/>
                <w:szCs w:val="32"/>
              </w:rPr>
              <w:t>respecté</w:t>
            </w:r>
            <w:proofErr w:type="gramEnd"/>
          </w:p>
        </w:tc>
        <w:tc>
          <w:tcPr>
            <w:tcW w:w="2627" w:type="dxa"/>
          </w:tcPr>
          <w:p w:rsidR="009D59FD" w:rsidRPr="009D59FD" w:rsidRDefault="009D59FD" w:rsidP="009D59FD">
            <w:pPr>
              <w:jc w:val="center"/>
              <w:rPr>
                <w:sz w:val="32"/>
                <w:szCs w:val="32"/>
              </w:rPr>
            </w:pPr>
            <w:r w:rsidRPr="009D59FD">
              <w:rPr>
                <w:sz w:val="32"/>
                <w:szCs w:val="32"/>
              </w:rPr>
              <w:t>2 critères / 4 respectés</w:t>
            </w:r>
          </w:p>
        </w:tc>
        <w:tc>
          <w:tcPr>
            <w:tcW w:w="2628" w:type="dxa"/>
          </w:tcPr>
          <w:p w:rsidR="009D59FD" w:rsidRPr="009D59FD" w:rsidRDefault="009D59FD" w:rsidP="009D59FD">
            <w:pPr>
              <w:jc w:val="center"/>
              <w:rPr>
                <w:sz w:val="32"/>
                <w:szCs w:val="32"/>
              </w:rPr>
            </w:pPr>
            <w:r w:rsidRPr="009D59FD">
              <w:rPr>
                <w:sz w:val="32"/>
                <w:szCs w:val="32"/>
              </w:rPr>
              <w:t>3 critères / 4 respectés</w:t>
            </w:r>
          </w:p>
        </w:tc>
        <w:tc>
          <w:tcPr>
            <w:tcW w:w="2628" w:type="dxa"/>
          </w:tcPr>
          <w:p w:rsidR="009D59FD" w:rsidRPr="009D59FD" w:rsidRDefault="009D59FD" w:rsidP="009D59FD">
            <w:pPr>
              <w:jc w:val="center"/>
              <w:rPr>
                <w:sz w:val="32"/>
                <w:szCs w:val="32"/>
              </w:rPr>
            </w:pPr>
            <w:r w:rsidRPr="009D59FD">
              <w:rPr>
                <w:sz w:val="32"/>
                <w:szCs w:val="32"/>
              </w:rPr>
              <w:t>4 critères / 4 respectés</w:t>
            </w:r>
          </w:p>
        </w:tc>
      </w:tr>
    </w:tbl>
    <w:p w:rsidR="00AC51C9" w:rsidRDefault="00AC51C9"/>
    <w:sectPr w:rsidR="00AC51C9" w:rsidSect="00AB3AC2">
      <w:pgSz w:w="11900" w:h="16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73579" w:rsidRDefault="00473579" w:rsidP="00AB3AC2">
      <w:r>
        <w:separator/>
      </w:r>
    </w:p>
  </w:endnote>
  <w:endnote w:type="continuationSeparator" w:id="0">
    <w:p w:rsidR="00473579" w:rsidRDefault="00473579" w:rsidP="00AB3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73579" w:rsidRDefault="00473579" w:rsidP="00AB3AC2">
      <w:r>
        <w:separator/>
      </w:r>
    </w:p>
  </w:footnote>
  <w:footnote w:type="continuationSeparator" w:id="0">
    <w:p w:rsidR="00473579" w:rsidRDefault="00473579" w:rsidP="00AB3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410C0"/>
    <w:multiLevelType w:val="hybridMultilevel"/>
    <w:tmpl w:val="8BE2C976"/>
    <w:lvl w:ilvl="0" w:tplc="57B87F4A">
      <w:start w:val="1"/>
      <w:numFmt w:val="bullet"/>
      <w:lvlText w:val="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A2DA02" w:tentative="1">
      <w:start w:val="1"/>
      <w:numFmt w:val="bullet"/>
      <w:lvlText w:val="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CE2BF4" w:tentative="1">
      <w:start w:val="1"/>
      <w:numFmt w:val="bullet"/>
      <w:lvlText w:val="à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28FCD4" w:tentative="1">
      <w:start w:val="1"/>
      <w:numFmt w:val="bullet"/>
      <w:lvlText w:val="à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44BE04" w:tentative="1">
      <w:start w:val="1"/>
      <w:numFmt w:val="bullet"/>
      <w:lvlText w:val="à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40126A" w:tentative="1">
      <w:start w:val="1"/>
      <w:numFmt w:val="bullet"/>
      <w:lvlText w:val="à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1EA5A4" w:tentative="1">
      <w:start w:val="1"/>
      <w:numFmt w:val="bullet"/>
      <w:lvlText w:val="à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94BC8E" w:tentative="1">
      <w:start w:val="1"/>
      <w:numFmt w:val="bullet"/>
      <w:lvlText w:val="à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ECF57C" w:tentative="1">
      <w:start w:val="1"/>
      <w:numFmt w:val="bullet"/>
      <w:lvlText w:val="à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75434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AC2"/>
    <w:rsid w:val="0004652A"/>
    <w:rsid w:val="003D3D0C"/>
    <w:rsid w:val="00473579"/>
    <w:rsid w:val="009D59FD"/>
    <w:rsid w:val="00AB3AC2"/>
    <w:rsid w:val="00AC51C9"/>
    <w:rsid w:val="00DA7159"/>
    <w:rsid w:val="00EB5DA9"/>
    <w:rsid w:val="00F7445D"/>
    <w:rsid w:val="00FB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8C3C0"/>
  <w15:chartTrackingRefBased/>
  <w15:docId w15:val="{38F8B974-DC9E-5749-9ABE-B32155662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B3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B3AC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B3AC2"/>
  </w:style>
  <w:style w:type="paragraph" w:styleId="Pieddepage">
    <w:name w:val="footer"/>
    <w:basedOn w:val="Normal"/>
    <w:link w:val="PieddepageCar"/>
    <w:uiPriority w:val="99"/>
    <w:unhideWhenUsed/>
    <w:rsid w:val="00AB3AC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3A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1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217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2025-03-16T20:53:00Z</cp:lastPrinted>
  <dcterms:created xsi:type="dcterms:W3CDTF">2025-03-11T21:51:00Z</dcterms:created>
  <dcterms:modified xsi:type="dcterms:W3CDTF">2025-03-16T20:54:00Z</dcterms:modified>
</cp:coreProperties>
</file>